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F3448" w:rsidRPr="00BA3632" w:rsidRDefault="00EF3448" w:rsidP="00EF3448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A3632">
        <w:rPr>
          <w:rFonts w:ascii="Times New Roman" w:hAnsi="Times New Roman"/>
          <w:b/>
          <w:sz w:val="24"/>
          <w:szCs w:val="24"/>
          <w:lang w:val="bg-BG"/>
        </w:rPr>
        <w:t>№ ПО-</w:t>
      </w:r>
      <w:r w:rsidRPr="00BA3632">
        <w:rPr>
          <w:rFonts w:ascii="Times New Roman" w:hAnsi="Times New Roman"/>
          <w:b/>
          <w:sz w:val="24"/>
          <w:szCs w:val="24"/>
        </w:rPr>
        <w:t>09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-1</w:t>
      </w:r>
      <w:r>
        <w:rPr>
          <w:rFonts w:ascii="Times New Roman" w:hAnsi="Times New Roman"/>
          <w:b/>
          <w:sz w:val="24"/>
          <w:szCs w:val="24"/>
          <w:lang w:val="bg-BG"/>
        </w:rPr>
        <w:t>12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/30</w:t>
      </w:r>
      <w:r w:rsidRPr="00BA3632">
        <w:rPr>
          <w:rFonts w:ascii="Times New Roman" w:hAnsi="Times New Roman"/>
          <w:b/>
          <w:sz w:val="24"/>
          <w:szCs w:val="24"/>
        </w:rPr>
        <w:t>.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09.20</w:t>
      </w:r>
      <w:r w:rsidRPr="00BA3632">
        <w:rPr>
          <w:rFonts w:ascii="Times New Roman" w:hAnsi="Times New Roman"/>
          <w:b/>
          <w:sz w:val="24"/>
          <w:szCs w:val="24"/>
        </w:rPr>
        <w:t>20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B1308C">
        <w:rPr>
          <w:rFonts w:ascii="Times New Roman" w:hAnsi="Times New Roman"/>
          <w:sz w:val="24"/>
          <w:szCs w:val="24"/>
        </w:rPr>
        <w:t>(</w:t>
      </w:r>
      <w:r w:rsidRPr="00B1308C">
        <w:rPr>
          <w:rFonts w:ascii="Times New Roman" w:hAnsi="Times New Roman"/>
          <w:sz w:val="24"/>
          <w:szCs w:val="24"/>
          <w:lang w:val="bg-BG"/>
        </w:rPr>
        <w:t>ЗСПЗЗ</w:t>
      </w:r>
      <w:r w:rsidRPr="00B1308C">
        <w:rPr>
          <w:rFonts w:ascii="Times New Roman" w:hAnsi="Times New Roman"/>
          <w:sz w:val="24"/>
          <w:szCs w:val="24"/>
        </w:rPr>
        <w:t>)</w:t>
      </w:r>
      <w:r w:rsidRPr="00B1308C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</w:t>
      </w:r>
      <w:r w:rsidR="007C30F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ползватели, във връзка с Доклад 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Рег № </w:t>
      </w:r>
      <w:r w:rsidR="0018571B" w:rsidRPr="0018571B">
        <w:rPr>
          <w:rFonts w:ascii="Times New Roman" w:hAnsi="Times New Roman"/>
          <w:sz w:val="24"/>
          <w:szCs w:val="24"/>
          <w:lang w:val="bg-BG"/>
        </w:rPr>
        <w:t>ПО</w:t>
      </w:r>
      <w:r w:rsidR="00EF3448" w:rsidRPr="001A795A">
        <w:rPr>
          <w:rFonts w:ascii="Times New Roman" w:hAnsi="Times New Roman"/>
          <w:sz w:val="24"/>
          <w:szCs w:val="24"/>
          <w:lang w:val="bg-BG"/>
        </w:rPr>
        <w:t>-09-</w:t>
      </w:r>
      <w:r w:rsidR="00EF3448">
        <w:rPr>
          <w:rFonts w:ascii="Times New Roman" w:hAnsi="Times New Roman"/>
          <w:sz w:val="24"/>
          <w:szCs w:val="24"/>
          <w:lang w:val="bg-BG"/>
        </w:rPr>
        <w:t xml:space="preserve">56 от 30.09.2020 </w:t>
      </w:r>
      <w:r w:rsidR="0018571B">
        <w:rPr>
          <w:rFonts w:ascii="Times New Roman" w:hAnsi="Times New Roman"/>
          <w:sz w:val="24"/>
          <w:szCs w:val="24"/>
          <w:lang w:val="bg-BG"/>
        </w:rPr>
        <w:t>г.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Заповед 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№РД-ПО-09-</w:t>
      </w:r>
      <w:r w:rsidR="00DE6A9E" w:rsidRPr="00DE6A9E">
        <w:rPr>
          <w:rFonts w:ascii="Times New Roman" w:hAnsi="Times New Roman"/>
          <w:sz w:val="24"/>
          <w:szCs w:val="24"/>
        </w:rPr>
        <w:t>11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/</w:t>
      </w:r>
      <w:r w:rsidR="00DE6A9E" w:rsidRPr="00DE6A9E">
        <w:rPr>
          <w:rFonts w:ascii="Times New Roman" w:hAnsi="Times New Roman"/>
          <w:sz w:val="24"/>
          <w:szCs w:val="24"/>
        </w:rPr>
        <w:t>03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.0</w:t>
      </w:r>
      <w:r w:rsidR="00DE6A9E" w:rsidRPr="00DE6A9E">
        <w:rPr>
          <w:rFonts w:ascii="Times New Roman" w:hAnsi="Times New Roman"/>
          <w:sz w:val="24"/>
          <w:szCs w:val="24"/>
        </w:rPr>
        <w:t>8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.20</w:t>
      </w:r>
      <w:r w:rsidR="00DE6A9E" w:rsidRPr="00DE6A9E">
        <w:rPr>
          <w:rFonts w:ascii="Times New Roman" w:hAnsi="Times New Roman"/>
          <w:sz w:val="24"/>
          <w:szCs w:val="24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 w:rsidRPr="00B1308C">
        <w:rPr>
          <w:rFonts w:ascii="Times New Roman" w:hAnsi="Times New Roman"/>
          <w:sz w:val="24"/>
          <w:szCs w:val="24"/>
          <w:lang w:val="ru-RU"/>
        </w:rPr>
        <w:t>Вх. №</w:t>
      </w:r>
      <w:r w:rsidRPr="00B1308C">
        <w:rPr>
          <w:rFonts w:ascii="Times New Roman" w:hAnsi="Times New Roman"/>
          <w:sz w:val="24"/>
          <w:szCs w:val="24"/>
        </w:rPr>
        <w:t xml:space="preserve"> </w:t>
      </w:r>
      <w:r w:rsidR="00DE6A9E">
        <w:rPr>
          <w:rFonts w:ascii="Times New Roman" w:hAnsi="Times New Roman"/>
          <w:sz w:val="24"/>
          <w:szCs w:val="24"/>
          <w:lang w:val="bg-BG"/>
        </w:rPr>
        <w:t>С</w:t>
      </w:r>
      <w:r w:rsidR="00F428E6">
        <w:rPr>
          <w:rFonts w:ascii="Times New Roman" w:hAnsi="Times New Roman"/>
          <w:sz w:val="24"/>
          <w:szCs w:val="24"/>
          <w:lang w:val="bg-BG"/>
        </w:rPr>
        <w:t>16</w:t>
      </w:r>
      <w:r w:rsidR="00DE6A9E">
        <w:rPr>
          <w:rFonts w:ascii="Times New Roman" w:hAnsi="Times New Roman"/>
          <w:sz w:val="24"/>
          <w:szCs w:val="24"/>
          <w:lang w:val="bg-BG"/>
        </w:rPr>
        <w:t>О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F428E6">
        <w:rPr>
          <w:rFonts w:ascii="Times New Roman" w:hAnsi="Times New Roman"/>
          <w:sz w:val="24"/>
          <w:szCs w:val="24"/>
          <w:lang w:val="bg-BG"/>
        </w:rPr>
        <w:t>31</w:t>
      </w:r>
      <w:r w:rsidRPr="00B1308C">
        <w:rPr>
          <w:rFonts w:ascii="Times New Roman" w:hAnsi="Times New Roman"/>
          <w:sz w:val="24"/>
          <w:szCs w:val="24"/>
          <w:lang w:val="ru-RU"/>
        </w:rPr>
        <w:t>.08.20</w:t>
      </w:r>
      <w:r w:rsidR="00DE6A9E">
        <w:rPr>
          <w:rFonts w:ascii="Times New Roman" w:hAnsi="Times New Roman"/>
          <w:sz w:val="24"/>
          <w:szCs w:val="24"/>
          <w:lang w:val="ru-RU"/>
        </w:rPr>
        <w:t>20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за ОЗ за землището на </w:t>
      </w:r>
      <w:r w:rsidR="00174CC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B62CA">
        <w:rPr>
          <w:rFonts w:ascii="Times New Roman" w:hAnsi="Times New Roman"/>
          <w:b/>
          <w:sz w:val="24"/>
          <w:szCs w:val="24"/>
          <w:lang w:val="bg-BG"/>
        </w:rPr>
        <w:t>ГЪБЕ</w:t>
      </w:r>
      <w:r w:rsidR="00F428E6">
        <w:rPr>
          <w:rFonts w:ascii="Times New Roman" w:hAnsi="Times New Roman"/>
          <w:b/>
          <w:sz w:val="24"/>
          <w:szCs w:val="24"/>
          <w:lang w:val="bg-BG"/>
        </w:rPr>
        <w:t>НЕ</w:t>
      </w:r>
      <w:r w:rsidR="006539C9" w:rsidRPr="006539C9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720F96">
        <w:rPr>
          <w:rFonts w:ascii="Times New Roman" w:hAnsi="Times New Roman"/>
          <w:b/>
          <w:sz w:val="24"/>
          <w:szCs w:val="24"/>
          <w:lang w:val="bg-BG"/>
        </w:rPr>
        <w:t>1</w:t>
      </w:r>
      <w:r w:rsidR="00F428E6">
        <w:rPr>
          <w:rFonts w:ascii="Times New Roman" w:hAnsi="Times New Roman"/>
          <w:b/>
          <w:sz w:val="24"/>
          <w:szCs w:val="24"/>
          <w:lang w:val="bg-BG"/>
        </w:rPr>
        <w:t>8215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Габрово, област Габрово</w:t>
      </w:r>
      <w:r w:rsidRPr="00B1308C">
        <w:rPr>
          <w:rFonts w:ascii="Times New Roman" w:hAnsi="Times New Roman"/>
          <w:sz w:val="24"/>
          <w:szCs w:val="24"/>
        </w:rPr>
        <w:t>.</w:t>
      </w: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B1308C" w:rsidRDefault="00456B4A" w:rsidP="00456B4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pStyle w:val="ListParagraph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F428E6" w:rsidRPr="00F428E6">
        <w:rPr>
          <w:rFonts w:ascii="Times New Roman" w:hAnsi="Times New Roman"/>
          <w:b/>
          <w:sz w:val="24"/>
          <w:szCs w:val="24"/>
          <w:lang w:val="bg-BG"/>
        </w:rPr>
        <w:t>с. ГЪБЕНЕ, ЕКАТТЕ 18215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>
        <w:rPr>
          <w:rFonts w:ascii="Times New Roman" w:hAnsi="Times New Roman"/>
          <w:sz w:val="24"/>
          <w:szCs w:val="24"/>
          <w:lang w:val="bg-BG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>-202</w:t>
      </w:r>
      <w:r w:rsidR="00DE6A9E">
        <w:rPr>
          <w:rFonts w:ascii="Times New Roman" w:hAnsi="Times New Roman"/>
          <w:sz w:val="24"/>
          <w:szCs w:val="24"/>
          <w:lang w:val="bg-BG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456B4A" w:rsidRDefault="00456B4A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b/>
          <w:sz w:val="24"/>
          <w:szCs w:val="24"/>
          <w:lang w:val="bg-BG" w:eastAsia="bg-BG"/>
        </w:rPr>
        <w:t xml:space="preserve">  1. ЕКО-БУЛ ООД</w:t>
      </w: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2942.634 дка</w:t>
      </w: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315.113 дка</w:t>
      </w:r>
    </w:p>
    <w:p w:rsidR="004F39D4" w:rsidRPr="004F39D4" w:rsidRDefault="004F39D4" w:rsidP="004F39D4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2, 3, 4, 5, 6, 7, 8, 9, 10, 11, 12, 13, 15, 22, 24, 25, 26, 27, 28, 29, 30, 31, 32, 33, 34, 35, 42, 46, 49, 51, 52, 53, 54, 55, 58, 64, 65, 66, 67, 69, 76, 84, 85, 86, 87, 89, 90, 91, 92, 93, 97, 98, 100, 103, общо площ: 3257.764 дка</w:t>
      </w: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b/>
          <w:sz w:val="24"/>
          <w:szCs w:val="24"/>
          <w:lang w:val="bg-BG" w:eastAsia="bg-BG"/>
        </w:rPr>
        <w:t xml:space="preserve">  2. ЛАРК 13 ЕООД</w:t>
      </w: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58.764 дка</w:t>
      </w: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12.023 дка</w:t>
      </w:r>
    </w:p>
    <w:p w:rsidR="004F39D4" w:rsidRPr="004F39D4" w:rsidRDefault="004F39D4" w:rsidP="004F39D4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проекта:56, общо площ: 70.788 дка</w:t>
      </w: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b/>
          <w:sz w:val="24"/>
          <w:szCs w:val="24"/>
          <w:lang w:val="bg-BG" w:eastAsia="bg-BG"/>
        </w:rPr>
        <w:t xml:space="preserve">  3. МАРИЯН ИВАНОВ СТЕФАНОВ</w:t>
      </w: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228.869 дка</w:t>
      </w: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32.495 дка</w:t>
      </w:r>
    </w:p>
    <w:p w:rsidR="004F39D4" w:rsidRPr="004F39D4" w:rsidRDefault="004F39D4" w:rsidP="004F39D4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проекта:19, 20, 23, 44, 45, 60, 62, 68, 70, 72, 73, 74, 75, 83, 88, 96, общо площ: 261.364 дка</w:t>
      </w: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b/>
          <w:sz w:val="24"/>
          <w:szCs w:val="24"/>
          <w:lang w:val="bg-BG" w:eastAsia="bg-BG"/>
        </w:rPr>
        <w:t xml:space="preserve">  4. ПАВЛИНА СТЕФАНОВА ЦОНЕВА</w:t>
      </w: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48.076 дка</w:t>
      </w: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10.165 дка</w:t>
      </w:r>
    </w:p>
    <w:p w:rsidR="004F39D4" w:rsidRPr="004F39D4" w:rsidRDefault="004F39D4" w:rsidP="004F39D4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проекта:39, 40, 94, 107, общо площ: 58.241 дка</w:t>
      </w: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b/>
          <w:sz w:val="24"/>
          <w:szCs w:val="24"/>
          <w:lang w:val="bg-BG" w:eastAsia="bg-BG"/>
        </w:rPr>
        <w:t xml:space="preserve">  5. ЧАСТНА ЗЕМЕДЕЛСКА КООПЕРАЦИЯ ЛИПА</w:t>
      </w: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853.024 дка</w:t>
      </w: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58.240 дка</w:t>
      </w:r>
    </w:p>
    <w:p w:rsidR="004F39D4" w:rsidRPr="004F39D4" w:rsidRDefault="004F39D4" w:rsidP="004F39D4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проекта:14, 16, 17, 18, 21, 36, 37, 38, 41, 43, 47, 48, 50, 57, 59, 61, 63, 71, 77, 78, 79, 80, 81, 82, 95, 99, 101, 102, 104, 106, общо площ: 911.266 дка</w:t>
      </w:r>
    </w:p>
    <w:p w:rsidR="004F39D4" w:rsidRPr="006B6726" w:rsidRDefault="004F39D4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</w:t>
      </w:r>
      <w:r w:rsidRPr="00B1308C">
        <w:rPr>
          <w:rFonts w:ascii="Times New Roman" w:hAnsi="Times New Roman"/>
          <w:sz w:val="24"/>
          <w:szCs w:val="24"/>
          <w:lang w:val="bg-BG"/>
        </w:rPr>
        <w:lastRenderedPageBreak/>
        <w:t xml:space="preserve">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B1308C" w:rsidRDefault="00456B4A" w:rsidP="00456B4A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IBAN BG23UNCR 70003319713688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B1308C">
        <w:rPr>
          <w:rFonts w:ascii="Times New Roman" w:hAnsi="Times New Roman"/>
          <w:sz w:val="24"/>
          <w:szCs w:val="24"/>
          <w:lang w:val="en"/>
        </w:rPr>
        <w:tab/>
      </w:r>
      <w:proofErr w:type="gramStart"/>
      <w:r w:rsidRPr="00B1308C">
        <w:rPr>
          <w:rFonts w:ascii="Times New Roman" w:hAnsi="Times New Roman"/>
          <w:b/>
          <w:sz w:val="24"/>
          <w:szCs w:val="24"/>
        </w:rPr>
        <w:t>IV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</w:t>
      </w:r>
      <w:proofErr w:type="gramEnd"/>
      <w:r w:rsidRPr="00B1308C">
        <w:rPr>
          <w:rFonts w:ascii="Times New Roman" w:hAnsi="Times New Roman"/>
          <w:sz w:val="24"/>
          <w:szCs w:val="24"/>
          <w:lang w:val="bg-BG"/>
        </w:rPr>
        <w:t xml:space="preserve"> Габрово и да се публикува на интернет страниците на Областна дирекция „Земеделие“ и Община Габрово.  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B1308C">
        <w:rPr>
          <w:rFonts w:ascii="Times New Roman" w:hAnsi="Times New Roman"/>
          <w:b/>
          <w:sz w:val="24"/>
          <w:szCs w:val="24"/>
        </w:rPr>
        <w:t>V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</w:t>
      </w:r>
      <w:proofErr w:type="gramEnd"/>
      <w:r w:rsidRPr="00B1308C">
        <w:rPr>
          <w:rFonts w:ascii="Times New Roman" w:hAnsi="Times New Roman"/>
          <w:sz w:val="24"/>
          <w:szCs w:val="24"/>
          <w:lang w:val="bg-BG"/>
        </w:rPr>
        <w:t xml:space="preserve"> Габрово.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B1308C">
        <w:rPr>
          <w:rFonts w:ascii="Times New Roman" w:hAnsi="Times New Roman"/>
          <w:sz w:val="24"/>
          <w:szCs w:val="24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Габрово по реда на АПК. Обжалването на заповедта не спира изпълнението й.</w:t>
      </w:r>
    </w:p>
    <w:p w:rsidR="00456B4A" w:rsidRDefault="00456B4A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0179EF" w:rsidRDefault="000179EF" w:rsidP="00A008C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0179EF" w:rsidRDefault="000179EF" w:rsidP="00A008C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0179EF" w:rsidRDefault="000179EF" w:rsidP="00A008C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0179EF" w:rsidRDefault="000179EF" w:rsidP="00A008C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008C3" w:rsidRPr="00047086" w:rsidRDefault="00A008C3" w:rsidP="00A008C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047086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047086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</w:t>
      </w:r>
      <w:r w:rsidR="00047086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п/</w:t>
      </w:r>
    </w:p>
    <w:p w:rsidR="00A008C3" w:rsidRDefault="00A008C3" w:rsidP="00A008C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A008C3" w:rsidRDefault="00A008C3" w:rsidP="00A008C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008C3" w:rsidRDefault="00A008C3" w:rsidP="00A008C3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A008C3" w:rsidRDefault="00A008C3" w:rsidP="00A008C3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A008C3" w:rsidRDefault="00A008C3" w:rsidP="00A008C3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A71EF7" w:rsidRDefault="00A71EF7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A71EF7" w:rsidRPr="00B1308C" w:rsidRDefault="00A71EF7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E94B61" w:rsidRDefault="00E94B61" w:rsidP="00456B4A">
      <w:pPr>
        <w:pStyle w:val="Heading2"/>
        <w:tabs>
          <w:tab w:val="left" w:pos="851"/>
        </w:tabs>
      </w:pPr>
    </w:p>
    <w:sectPr w:rsidR="00E94B61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82F" w:rsidRDefault="000A482F">
      <w:r>
        <w:separator/>
      </w:r>
    </w:p>
  </w:endnote>
  <w:endnote w:type="continuationSeparator" w:id="0">
    <w:p w:rsidR="000A482F" w:rsidRDefault="000A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086" w:rsidRPr="00047086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82F" w:rsidRDefault="000A482F">
      <w:r>
        <w:separator/>
      </w:r>
    </w:p>
  </w:footnote>
  <w:footnote w:type="continuationSeparator" w:id="0">
    <w:p w:rsidR="000A482F" w:rsidRDefault="000A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0179EF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spacing w:val="40"/>
        <w:sz w:val="30"/>
        <w:szCs w:val="30"/>
      </w:rPr>
    </w:pPr>
    <w:r w:rsidRPr="000179EF">
      <w:rPr>
        <w:rFonts w:ascii="Times New Roman" w:hAnsi="Times New Roman"/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5BE66367" wp14:editId="3080479A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79EF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447A8F9" wp14:editId="0C2A43FC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coordsize="21600,21600" filled="f" id="_x0000_t32" o:oned="t" o:spt="32" path="m,l21600,21600e" w14:anchorId="4330C68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0179EF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22F3F" w:rsidRPr="000179EF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b w:val="0"/>
        <w:spacing w:val="40"/>
        <w:sz w:val="26"/>
        <w:szCs w:val="26"/>
      </w:rPr>
    </w:pPr>
    <w:r w:rsidRPr="000179EF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622F3F" w:rsidRPr="000179EF" w:rsidRDefault="00622F3F" w:rsidP="00C80107">
    <w:pPr>
      <w:tabs>
        <w:tab w:val="left" w:pos="1276"/>
      </w:tabs>
      <w:ind w:left="851"/>
      <w:rPr>
        <w:rFonts w:ascii="Times New Roman" w:hAnsi="Times New Roman"/>
        <w:lang w:val="bg-BG"/>
      </w:rPr>
    </w:pPr>
    <w:r w:rsidRPr="000179EF">
      <w:rPr>
        <w:rFonts w:ascii="Times New Roman" w:hAnsi="Times New Roman"/>
        <w:spacing w:val="40"/>
        <w:sz w:val="26"/>
        <w:szCs w:val="26"/>
        <w:lang w:val="bg-BG"/>
      </w:rPr>
      <w:t>Областна дирекция</w:t>
    </w:r>
    <w:r w:rsidRPr="000179EF">
      <w:rPr>
        <w:rFonts w:ascii="Times New Roman" w:hAnsi="Times New Roman"/>
        <w:spacing w:val="40"/>
        <w:sz w:val="26"/>
        <w:szCs w:val="26"/>
      </w:rPr>
      <w:t xml:space="preserve"> </w:t>
    </w:r>
    <w:r w:rsidRPr="000179EF">
      <w:rPr>
        <w:rFonts w:ascii="Times New Roman" w:hAnsi="Times New Roman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79EF"/>
    <w:rsid w:val="00025E87"/>
    <w:rsid w:val="00034446"/>
    <w:rsid w:val="000353E2"/>
    <w:rsid w:val="00040E2F"/>
    <w:rsid w:val="00041E48"/>
    <w:rsid w:val="00042806"/>
    <w:rsid w:val="00044B88"/>
    <w:rsid w:val="00045DAE"/>
    <w:rsid w:val="00047086"/>
    <w:rsid w:val="000477BF"/>
    <w:rsid w:val="0005609A"/>
    <w:rsid w:val="00057A37"/>
    <w:rsid w:val="00070E7B"/>
    <w:rsid w:val="00080EF7"/>
    <w:rsid w:val="000A482F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6E13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59C8"/>
    <w:rsid w:val="003F6D21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81C2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39D4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1CB4"/>
    <w:rsid w:val="005A3B17"/>
    <w:rsid w:val="005B6171"/>
    <w:rsid w:val="005B69F7"/>
    <w:rsid w:val="005C458C"/>
    <w:rsid w:val="005D1590"/>
    <w:rsid w:val="005D4111"/>
    <w:rsid w:val="005D4D4E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324D3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5495"/>
    <w:rsid w:val="006D563D"/>
    <w:rsid w:val="006E1608"/>
    <w:rsid w:val="006E4750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35B5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08C3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E7D83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66A0D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11049"/>
    <w:rsid w:val="00E142EA"/>
    <w:rsid w:val="00E16D73"/>
    <w:rsid w:val="00E22C27"/>
    <w:rsid w:val="00E3586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B62CA"/>
    <w:rsid w:val="00ED2B0D"/>
    <w:rsid w:val="00ED7158"/>
    <w:rsid w:val="00EF3448"/>
    <w:rsid w:val="00EF55F5"/>
    <w:rsid w:val="00F00466"/>
    <w:rsid w:val="00F130FB"/>
    <w:rsid w:val="00F2624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11</cp:revision>
  <cp:lastPrinted>2019-08-13T08:23:00Z</cp:lastPrinted>
  <dcterms:created xsi:type="dcterms:W3CDTF">2020-09-18T13:22:00Z</dcterms:created>
  <dcterms:modified xsi:type="dcterms:W3CDTF">2020-10-09T12:55:00Z</dcterms:modified>
</cp:coreProperties>
</file>